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7E" w:rsidRDefault="00E2177E" w:rsidP="00DE75B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ДОПОЛНЕНИЯ </w:t>
      </w:r>
      <w:r w:rsidR="007F77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ИЗМЕНЕНИЯ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КОЛЛЕКТИВН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ОМУ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Государственного бюджетного образовательного учреждения Белорецкая коррекционная школа для </w:t>
      </w:r>
      <w:proofErr w:type="gramStart"/>
      <w:r w:rsidRPr="00E2177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обучающихся</w:t>
      </w:r>
      <w:proofErr w:type="gramEnd"/>
      <w:r w:rsidRPr="00E2177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с ограниченными возможностями здоровья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вопросам </w:t>
      </w:r>
      <w:proofErr w:type="gramStart"/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социально-экономической</w:t>
      </w:r>
      <w:proofErr w:type="gramEnd"/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правовой и 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профессиональной защиты работников образования </w:t>
      </w:r>
    </w:p>
    <w:p w:rsidR="00E2177E" w:rsidRPr="00E2177E" w:rsidRDefault="00AF1167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2017-</w:t>
      </w:r>
      <w:r w:rsidR="00E2177E"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2019 год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ы</w:t>
      </w:r>
      <w:r w:rsidR="00E2177E"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63"/>
        <w:tblW w:w="0" w:type="auto"/>
        <w:tblLook w:val="01E0" w:firstRow="1" w:lastRow="1" w:firstColumn="1" w:lastColumn="1" w:noHBand="0" w:noVBand="0"/>
      </w:tblPr>
      <w:tblGrid>
        <w:gridCol w:w="4248"/>
        <w:gridCol w:w="757"/>
        <w:gridCol w:w="4566"/>
      </w:tblGrid>
      <w:tr w:rsidR="00E2177E" w:rsidRPr="00E2177E" w:rsidTr="00E2177E">
        <w:tc>
          <w:tcPr>
            <w:tcW w:w="4248" w:type="dxa"/>
            <w:hideMark/>
          </w:tcPr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 работодателя: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ГБОУ БКШ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 Исмагилов Т.З.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 _____________ 20     г.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453500, г. Белорецк, 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Спортивная, 51 «А»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Телефон: 2-50-75</w:t>
            </w:r>
          </w:p>
        </w:tc>
        <w:tc>
          <w:tcPr>
            <w:tcW w:w="757" w:type="dxa"/>
          </w:tcPr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566" w:type="dxa"/>
          </w:tcPr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От работников: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Председатель совета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трудового коллектива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ГБОУ БКШ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_________________Серова Т.С.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«____» _______________ 20      г.</w:t>
            </w: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73A" w:rsidRDefault="007F773A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773A" w:rsidRPr="00E2177E" w:rsidRDefault="007F773A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</w:t>
      </w:r>
      <w:r w:rsidR="00747B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Дополнения </w:t>
      </w:r>
      <w:r w:rsidR="007F77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изменения </w:t>
      </w:r>
      <w:r w:rsidR="00747B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коллективный договор прошли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регистрацию: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68"/>
        <w:gridCol w:w="1440"/>
        <w:gridCol w:w="4912"/>
      </w:tblGrid>
      <w:tr w:rsidR="00E2177E" w:rsidRPr="00E2177E" w:rsidTr="00E2177E">
        <w:trPr>
          <w:jc w:val="center"/>
        </w:trPr>
        <w:tc>
          <w:tcPr>
            <w:tcW w:w="4068" w:type="dxa"/>
            <w:hideMark/>
          </w:tcPr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hideMark/>
          </w:tcPr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17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12" w:type="dxa"/>
            <w:hideMark/>
          </w:tcPr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177E" w:rsidRPr="00E2177E" w:rsidRDefault="00E2177E" w:rsidP="00E2177E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177E" w:rsidRPr="00E2177E" w:rsidRDefault="00E2177E" w:rsidP="007F773A">
            <w:p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F773A" w:rsidRPr="00E2177E" w:rsidRDefault="007F773A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F773A" w:rsidRDefault="00322C13" w:rsidP="007F773A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Дополнения </w:t>
      </w:r>
      <w:r w:rsidR="007F77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 изменения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к</w:t>
      </w:r>
      <w:r w:rsidR="00E2177E"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оллективный договор при</w:t>
      </w:r>
      <w:r w:rsidR="007F77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нят на общем собрании трудового</w:t>
      </w:r>
    </w:p>
    <w:p w:rsidR="00E2177E" w:rsidRPr="00E2177E" w:rsidRDefault="00E2177E" w:rsidP="007F773A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коллектива</w:t>
      </w:r>
      <w:r w:rsidR="007F77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ГБОУ БКШ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«__</w:t>
      </w:r>
      <w:r w:rsidR="00AF11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_» _</w:t>
      </w:r>
      <w:r w:rsidR="00AF116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_января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 201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 _</w:t>
      </w:r>
      <w:r w:rsidR="00322C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</w:t>
      </w:r>
      <w:r w:rsidRPr="00E217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</w:t>
      </w:r>
    </w:p>
    <w:p w:rsidR="00E2177E" w:rsidRPr="00E2177E" w:rsidRDefault="00E2177E" w:rsidP="00E2177E">
      <w:pPr>
        <w:tabs>
          <w:tab w:val="left" w:pos="708"/>
        </w:tabs>
        <w:spacing w:after="0" w:line="240" w:lineRule="auto"/>
        <w:ind w:left="720" w:hanging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2177E" w:rsidRPr="00E2177E" w:rsidRDefault="00E2177E" w:rsidP="00E217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17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E2177E" w:rsidRPr="00E2177E" w:rsidRDefault="00E2177E" w:rsidP="00E217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177E" w:rsidRDefault="00E2177E" w:rsidP="00DE75B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2177E" w:rsidRDefault="00E2177E" w:rsidP="00DE75B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2177E" w:rsidRDefault="00E2177E" w:rsidP="00DE75B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2177E" w:rsidRDefault="00E2177E" w:rsidP="00DE75B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59106B" w:rsidRDefault="0059106B" w:rsidP="00DE75B3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2177E" w:rsidRDefault="00E2177E" w:rsidP="00E2177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B156D" w:rsidRDefault="00AF1167" w:rsidP="00AF116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F1167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DE75B3" w:rsidRPr="00AF1167">
        <w:rPr>
          <w:rFonts w:ascii="Times New Roman" w:hAnsi="Times New Roman"/>
          <w:sz w:val="24"/>
          <w:szCs w:val="24"/>
        </w:rPr>
        <w:t xml:space="preserve">Внести изменения в </w:t>
      </w:r>
      <w:r w:rsidR="009E37E5" w:rsidRPr="00AF1167">
        <w:rPr>
          <w:rFonts w:ascii="Times New Roman" w:hAnsi="Times New Roman"/>
          <w:sz w:val="24"/>
          <w:szCs w:val="24"/>
        </w:rPr>
        <w:t>приложение</w:t>
      </w:r>
      <w:r w:rsidRPr="00AF1167">
        <w:rPr>
          <w:rFonts w:ascii="Times New Roman" w:hAnsi="Times New Roman"/>
          <w:sz w:val="24"/>
          <w:szCs w:val="24"/>
        </w:rPr>
        <w:t xml:space="preserve"> № 12 </w:t>
      </w:r>
      <w:r w:rsidR="002B156D">
        <w:rPr>
          <w:rFonts w:ascii="Times New Roman" w:hAnsi="Times New Roman"/>
          <w:sz w:val="24"/>
          <w:szCs w:val="24"/>
        </w:rPr>
        <w:t>«</w:t>
      </w:r>
      <w:r w:rsidR="002B156D" w:rsidRPr="002B156D">
        <w:rPr>
          <w:rFonts w:ascii="Times New Roman" w:hAnsi="Times New Roman"/>
          <w:sz w:val="24"/>
          <w:szCs w:val="24"/>
        </w:rPr>
        <w:t>Положение об эффективности работы работников  ГБОУ БКШ</w:t>
      </w:r>
      <w:r w:rsidR="002B156D">
        <w:rPr>
          <w:rFonts w:ascii="Times New Roman" w:hAnsi="Times New Roman"/>
          <w:sz w:val="24"/>
          <w:szCs w:val="24"/>
        </w:rPr>
        <w:t>»</w:t>
      </w:r>
      <w:r w:rsidR="006C5C98">
        <w:rPr>
          <w:rFonts w:ascii="Times New Roman" w:hAnsi="Times New Roman"/>
          <w:sz w:val="24"/>
          <w:szCs w:val="24"/>
        </w:rPr>
        <w:t xml:space="preserve"> в коллективный договор</w:t>
      </w:r>
      <w:r w:rsidR="002B156D">
        <w:rPr>
          <w:rFonts w:ascii="Times New Roman" w:hAnsi="Times New Roman"/>
          <w:sz w:val="24"/>
          <w:szCs w:val="24"/>
        </w:rPr>
        <w:t xml:space="preserve"> и изложить их в следующ</w:t>
      </w:r>
      <w:r w:rsidR="007F773A">
        <w:rPr>
          <w:rFonts w:ascii="Times New Roman" w:hAnsi="Times New Roman"/>
          <w:sz w:val="24"/>
          <w:szCs w:val="24"/>
        </w:rPr>
        <w:t>ей</w:t>
      </w:r>
      <w:r w:rsidR="002B156D">
        <w:rPr>
          <w:rFonts w:ascii="Times New Roman" w:hAnsi="Times New Roman"/>
          <w:sz w:val="24"/>
          <w:szCs w:val="24"/>
        </w:rPr>
        <w:t xml:space="preserve"> редакции:</w:t>
      </w:r>
    </w:p>
    <w:p w:rsidR="002B156D" w:rsidRDefault="002B156D" w:rsidP="002B15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</w:t>
      </w:r>
      <w:r w:rsidRPr="002B156D">
        <w:rPr>
          <w:rFonts w:ascii="Times New Roman" w:hAnsi="Times New Roman"/>
          <w:sz w:val="24"/>
          <w:szCs w:val="24"/>
        </w:rPr>
        <w:t>Общие положения</w:t>
      </w:r>
      <w:r>
        <w:rPr>
          <w:rFonts w:ascii="Times New Roman" w:hAnsi="Times New Roman"/>
          <w:sz w:val="24"/>
          <w:szCs w:val="24"/>
        </w:rPr>
        <w:t>» в пункты 2.4. и 2.11:</w:t>
      </w:r>
    </w:p>
    <w:p w:rsidR="002B156D" w:rsidRPr="00DE75B3" w:rsidRDefault="002B156D" w:rsidP="002B156D">
      <w:pPr>
        <w:suppressAutoHyphens/>
        <w:spacing w:after="0"/>
        <w:jc w:val="center"/>
        <w:rPr>
          <w:rFonts w:ascii="Times New Roman" w:eastAsia="Lucida Sans Unicode" w:hAnsi="Times New Roman"/>
          <w:b/>
          <w:kern w:val="1"/>
          <w:sz w:val="6"/>
          <w:szCs w:val="24"/>
          <w:lang w:eastAsia="ar-SA"/>
        </w:rPr>
      </w:pPr>
    </w:p>
    <w:p w:rsidR="002B156D" w:rsidRPr="009E37E5" w:rsidRDefault="002B156D" w:rsidP="002B156D">
      <w:pPr>
        <w:spacing w:after="0"/>
        <w:ind w:left="708"/>
        <w:contextualSpacing/>
        <w:jc w:val="both"/>
        <w:rPr>
          <w:rFonts w:ascii="Times New Roman" w:hAnsi="Times New Roman"/>
          <w:sz w:val="24"/>
          <w:szCs w:val="24"/>
        </w:rPr>
      </w:pPr>
      <w:r w:rsidRPr="009E37E5">
        <w:rPr>
          <w:rFonts w:ascii="Times New Roman" w:hAnsi="Times New Roman"/>
          <w:sz w:val="24"/>
          <w:szCs w:val="24"/>
        </w:rPr>
        <w:t>2.4. Расчет размеров надбавок стимулирующего характера производится по итогам четверти и по итогам года.</w:t>
      </w:r>
    </w:p>
    <w:p w:rsidR="002B156D" w:rsidRPr="00DE75B3" w:rsidRDefault="002B156D" w:rsidP="002B156D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E37E5">
        <w:rPr>
          <w:rFonts w:ascii="Times New Roman" w:hAnsi="Times New Roman"/>
          <w:sz w:val="24"/>
          <w:szCs w:val="24"/>
        </w:rPr>
        <w:t>2.11. Размер стимулирующих выплат – 100% от оклада.</w:t>
      </w:r>
    </w:p>
    <w:p w:rsidR="002B156D" w:rsidRDefault="002B156D" w:rsidP="002B156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2B156D" w:rsidRDefault="002B156D" w:rsidP="002B156D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B156D">
        <w:rPr>
          <w:rFonts w:ascii="Times New Roman" w:hAnsi="Times New Roman"/>
          <w:sz w:val="24"/>
          <w:szCs w:val="24"/>
        </w:rPr>
        <w:t>- «Критерии и показатели эффективной деятельности педагога»</w:t>
      </w:r>
      <w:r>
        <w:rPr>
          <w:rFonts w:ascii="Times New Roman" w:hAnsi="Times New Roman"/>
          <w:sz w:val="24"/>
          <w:szCs w:val="24"/>
        </w:rPr>
        <w:t>:</w:t>
      </w:r>
    </w:p>
    <w:p w:rsidR="00DE75B3" w:rsidRPr="002B156D" w:rsidRDefault="00DE75B3" w:rsidP="00AF1167">
      <w:pPr>
        <w:spacing w:after="0"/>
        <w:ind w:firstLine="708"/>
        <w:jc w:val="both"/>
        <w:rPr>
          <w:rFonts w:ascii="Times New Roman" w:hAnsi="Times New Roman"/>
          <w:sz w:val="12"/>
          <w:szCs w:val="24"/>
        </w:rPr>
      </w:pPr>
      <w:r w:rsidRPr="00AF1167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10064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2268"/>
        <w:gridCol w:w="850"/>
      </w:tblGrid>
      <w:tr w:rsidR="00DE75B3" w:rsidRPr="00DE75B3" w:rsidTr="00E2177E">
        <w:trPr>
          <w:jc w:val="center"/>
        </w:trPr>
        <w:tc>
          <w:tcPr>
            <w:tcW w:w="567" w:type="dxa"/>
            <w:vAlign w:val="center"/>
          </w:tcPr>
          <w:p w:rsidR="00DE75B3" w:rsidRPr="00DE75B3" w:rsidRDefault="00DE75B3" w:rsidP="00DE75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5B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DE75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E75B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379" w:type="dxa"/>
            <w:vAlign w:val="center"/>
          </w:tcPr>
          <w:p w:rsidR="00DE75B3" w:rsidRPr="00DE75B3" w:rsidRDefault="00DE75B3" w:rsidP="00DE75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75B3">
              <w:rPr>
                <w:rFonts w:ascii="Times New Roman" w:hAnsi="Times New Roman"/>
                <w:sz w:val="20"/>
                <w:szCs w:val="20"/>
              </w:rPr>
              <w:t>Показатели (критерии)</w:t>
            </w:r>
          </w:p>
        </w:tc>
        <w:tc>
          <w:tcPr>
            <w:tcW w:w="2268" w:type="dxa"/>
          </w:tcPr>
          <w:p w:rsidR="00DE75B3" w:rsidRPr="00DE75B3" w:rsidRDefault="00DE75B3" w:rsidP="00DE75B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850" w:type="dxa"/>
          </w:tcPr>
          <w:p w:rsidR="00DE75B3" w:rsidRPr="00DE75B3" w:rsidRDefault="00DE75B3" w:rsidP="00DE75B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Размер выплаты</w:t>
            </w:r>
          </w:p>
        </w:tc>
      </w:tr>
      <w:tr w:rsidR="00DE75B3" w:rsidRPr="00DE75B3" w:rsidTr="00E2177E">
        <w:trPr>
          <w:jc w:val="center"/>
        </w:trPr>
        <w:tc>
          <w:tcPr>
            <w:tcW w:w="567" w:type="dxa"/>
            <w:vMerge w:val="restart"/>
          </w:tcPr>
          <w:p w:rsidR="00DE75B3" w:rsidRPr="00DE75B3" w:rsidRDefault="00DE75B3" w:rsidP="00DE75B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8647" w:type="dxa"/>
            <w:gridSpan w:val="2"/>
          </w:tcPr>
          <w:p w:rsidR="00DE75B3" w:rsidRPr="00DE75B3" w:rsidRDefault="00DE75B3" w:rsidP="00DE75B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b/>
                <w:lang w:eastAsia="ru-RU"/>
              </w:rPr>
              <w:t>Результативность деятельности педагогического работника по формированию предметных знаний и компетенций</w:t>
            </w:r>
          </w:p>
        </w:tc>
        <w:tc>
          <w:tcPr>
            <w:tcW w:w="850" w:type="dxa"/>
            <w:vMerge w:val="restart"/>
          </w:tcPr>
          <w:p w:rsidR="00DE75B3" w:rsidRPr="00DE75B3" w:rsidRDefault="00DE75B3" w:rsidP="00DE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E75B3" w:rsidRPr="00DE75B3" w:rsidRDefault="00DE75B3" w:rsidP="00DE7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szCs w:val="24"/>
                <w:lang w:eastAsia="ru-RU"/>
              </w:rPr>
              <w:t>0-100</w:t>
            </w:r>
          </w:p>
        </w:tc>
      </w:tr>
      <w:tr w:rsidR="00DE75B3" w:rsidRPr="00DE75B3" w:rsidTr="00E2177E">
        <w:trPr>
          <w:jc w:val="center"/>
        </w:trPr>
        <w:tc>
          <w:tcPr>
            <w:tcW w:w="567" w:type="dxa"/>
            <w:vMerge/>
          </w:tcPr>
          <w:p w:rsidR="00DE75B3" w:rsidRPr="00DE75B3" w:rsidRDefault="00DE75B3" w:rsidP="00DE75B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</w:tcPr>
          <w:p w:rsidR="00DE75B3" w:rsidRPr="00DE75B3" w:rsidRDefault="00DE75B3" w:rsidP="00DE75B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Качество подготовки выпускников. Доля выпускников, успешно прошедших итоговую аттестацию.</w:t>
            </w:r>
          </w:p>
        </w:tc>
        <w:tc>
          <w:tcPr>
            <w:tcW w:w="2268" w:type="dxa"/>
          </w:tcPr>
          <w:p w:rsidR="00DE75B3" w:rsidRPr="00DE75B3" w:rsidRDefault="00DE75B3" w:rsidP="00DE75B3">
            <w:pPr>
              <w:spacing w:after="0"/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Свыше 70%+5</w:t>
            </w:r>
          </w:p>
          <w:p w:rsidR="00DE75B3" w:rsidRPr="00DE75B3" w:rsidRDefault="00DE75B3" w:rsidP="00DE75B3">
            <w:pPr>
              <w:spacing w:after="0"/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От 61 до 69%+4</w:t>
            </w:r>
          </w:p>
          <w:p w:rsidR="00DE75B3" w:rsidRPr="00DE75B3" w:rsidRDefault="00DE75B3" w:rsidP="00DE75B3">
            <w:pPr>
              <w:spacing w:after="0"/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От 60 до 50%+3</w:t>
            </w:r>
          </w:p>
          <w:p w:rsidR="00DE75B3" w:rsidRPr="00DE75B3" w:rsidRDefault="00DE75B3" w:rsidP="00DE75B3">
            <w:pPr>
              <w:spacing w:after="0"/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От 49 до 40%+2</w:t>
            </w:r>
          </w:p>
          <w:p w:rsidR="00DE75B3" w:rsidRPr="00DE75B3" w:rsidRDefault="00DE75B3" w:rsidP="00DE75B3">
            <w:pPr>
              <w:spacing w:after="0"/>
              <w:ind w:left="-108"/>
              <w:rPr>
                <w:rFonts w:eastAsia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Ниже 40%-3</w:t>
            </w:r>
          </w:p>
        </w:tc>
        <w:tc>
          <w:tcPr>
            <w:tcW w:w="850" w:type="dxa"/>
            <w:vMerge/>
            <w:vAlign w:val="center"/>
          </w:tcPr>
          <w:p w:rsidR="00DE75B3" w:rsidRPr="00DE75B3" w:rsidRDefault="00DE75B3" w:rsidP="00DE75B3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E75B3" w:rsidRPr="00DE75B3" w:rsidTr="00E2177E">
        <w:trPr>
          <w:jc w:val="center"/>
        </w:trPr>
        <w:tc>
          <w:tcPr>
            <w:tcW w:w="567" w:type="dxa"/>
            <w:vMerge/>
          </w:tcPr>
          <w:p w:rsidR="00DE75B3" w:rsidRPr="00DE75B3" w:rsidRDefault="00DE75B3" w:rsidP="00DE75B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79" w:type="dxa"/>
          </w:tcPr>
          <w:p w:rsidR="00DE75B3" w:rsidRPr="00DE75B3" w:rsidRDefault="00DE75B3" w:rsidP="00DE75B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>Динамика положительных  образовательных результатов (по результатам контрольных мероприятий, промежуточной и итоговой аттестации).</w:t>
            </w:r>
          </w:p>
        </w:tc>
        <w:tc>
          <w:tcPr>
            <w:tcW w:w="2268" w:type="dxa"/>
          </w:tcPr>
          <w:p w:rsidR="00DE75B3" w:rsidRPr="00DE75B3" w:rsidRDefault="00DE75B3" w:rsidP="00DE75B3">
            <w:pPr>
              <w:spacing w:after="0"/>
              <w:ind w:left="-108"/>
              <w:rPr>
                <w:rFonts w:ascii="Times New Roman" w:eastAsia="Times New Roman" w:hAnsi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 xml:space="preserve">«+» +5 </w:t>
            </w:r>
          </w:p>
          <w:p w:rsidR="00DE75B3" w:rsidRPr="00DE75B3" w:rsidRDefault="00DE75B3" w:rsidP="00DE75B3">
            <w:pPr>
              <w:spacing w:after="0"/>
              <w:ind w:left="-108"/>
              <w:rPr>
                <w:rFonts w:eastAsia="Times New Roman"/>
                <w:lang w:eastAsia="ru-RU"/>
              </w:rPr>
            </w:pPr>
            <w:r w:rsidRPr="00DE75B3">
              <w:rPr>
                <w:rFonts w:ascii="Times New Roman" w:eastAsia="Times New Roman" w:hAnsi="Times New Roman"/>
                <w:lang w:eastAsia="ru-RU"/>
              </w:rPr>
              <w:t xml:space="preserve"> «0» -3</w:t>
            </w:r>
          </w:p>
        </w:tc>
        <w:tc>
          <w:tcPr>
            <w:tcW w:w="850" w:type="dxa"/>
            <w:vMerge/>
            <w:vAlign w:val="center"/>
          </w:tcPr>
          <w:p w:rsidR="00DE75B3" w:rsidRPr="00DE75B3" w:rsidRDefault="00DE75B3" w:rsidP="00DE75B3">
            <w:pPr>
              <w:spacing w:after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DE75B3" w:rsidRPr="00DE75B3" w:rsidRDefault="00DE75B3" w:rsidP="00DE75B3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E250F2" w:rsidRPr="007F773A" w:rsidRDefault="007814D8" w:rsidP="007F773A">
      <w:pPr>
        <w:spacing w:after="0"/>
        <w:contextualSpacing/>
        <w:jc w:val="both"/>
        <w:rPr>
          <w:rFonts w:ascii="Times New Roman" w:eastAsia="Lucida Sans Unicode" w:hAnsi="Times New Roman"/>
          <w:b/>
          <w:kern w:val="1"/>
          <w:sz w:val="6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ab/>
      </w:r>
    </w:p>
    <w:p w:rsidR="00555616" w:rsidRPr="006C5C98" w:rsidRDefault="001D46FD" w:rsidP="006C5C98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D46FD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E250F2">
        <w:rPr>
          <w:rFonts w:ascii="Times New Roman" w:hAnsi="Times New Roman"/>
          <w:sz w:val="24"/>
          <w:szCs w:val="24"/>
        </w:rPr>
        <w:t>Внести</w:t>
      </w:r>
      <w:r w:rsidR="007F773A">
        <w:rPr>
          <w:rFonts w:ascii="Times New Roman" w:hAnsi="Times New Roman"/>
          <w:sz w:val="24"/>
          <w:szCs w:val="24"/>
        </w:rPr>
        <w:t xml:space="preserve"> дополнения и</w:t>
      </w:r>
      <w:r w:rsidR="00E250F2">
        <w:rPr>
          <w:rFonts w:ascii="Times New Roman" w:hAnsi="Times New Roman"/>
          <w:sz w:val="24"/>
          <w:szCs w:val="24"/>
        </w:rPr>
        <w:t xml:space="preserve"> изменения в </w:t>
      </w:r>
      <w:r>
        <w:rPr>
          <w:rFonts w:ascii="Times New Roman" w:hAnsi="Times New Roman"/>
          <w:sz w:val="24"/>
          <w:szCs w:val="24"/>
        </w:rPr>
        <w:t xml:space="preserve">приложение № 14 «Положение  об установлении </w:t>
      </w:r>
      <w:r w:rsidRPr="001D46FD">
        <w:rPr>
          <w:rFonts w:ascii="Times New Roman" w:hAnsi="Times New Roman"/>
          <w:sz w:val="24"/>
          <w:szCs w:val="24"/>
        </w:rPr>
        <w:t>персонального повышающего коэффициента работникам  ГБОУ БКШ</w:t>
      </w:r>
      <w:r>
        <w:rPr>
          <w:rFonts w:ascii="Times New Roman" w:hAnsi="Times New Roman"/>
          <w:sz w:val="24"/>
          <w:szCs w:val="24"/>
        </w:rPr>
        <w:t>»</w:t>
      </w:r>
      <w:r w:rsidR="007F773A">
        <w:rPr>
          <w:rFonts w:ascii="Times New Roman" w:hAnsi="Times New Roman"/>
          <w:sz w:val="24"/>
          <w:szCs w:val="24"/>
        </w:rPr>
        <w:t xml:space="preserve"> и изложить в следующей редакции.</w:t>
      </w:r>
    </w:p>
    <w:p w:rsidR="008117C4" w:rsidRPr="006945E8" w:rsidRDefault="008117C4" w:rsidP="007F773A">
      <w:pPr>
        <w:pStyle w:val="Default"/>
        <w:ind w:firstLine="708"/>
        <w:rPr>
          <w:color w:val="auto"/>
        </w:rPr>
      </w:pPr>
      <w:r w:rsidRPr="006945E8">
        <w:rPr>
          <w:b/>
          <w:bCs/>
          <w:color w:val="auto"/>
        </w:rPr>
        <w:t xml:space="preserve">1. Общие положения </w:t>
      </w:r>
    </w:p>
    <w:p w:rsidR="008117C4" w:rsidRPr="006945E8" w:rsidRDefault="008117C4" w:rsidP="00555616">
      <w:pPr>
        <w:pStyle w:val="Default"/>
        <w:spacing w:after="14"/>
        <w:jc w:val="both"/>
        <w:rPr>
          <w:color w:val="auto"/>
        </w:rPr>
      </w:pPr>
      <w:r w:rsidRPr="006945E8">
        <w:rPr>
          <w:color w:val="auto"/>
        </w:rPr>
        <w:t xml:space="preserve">1.1. Настоящее Положение об установлении персонального коэффициента работникам </w:t>
      </w:r>
      <w:r w:rsidR="00555616" w:rsidRPr="006945E8">
        <w:rPr>
          <w:color w:val="auto"/>
        </w:rPr>
        <w:t>ГБОУ БКШ</w:t>
      </w:r>
      <w:r w:rsidRPr="006945E8">
        <w:rPr>
          <w:color w:val="auto"/>
        </w:rPr>
        <w:t xml:space="preserve"> (далее – Положение) разработано в соответствии с Положением об оплате труда работников </w:t>
      </w:r>
      <w:r w:rsidR="00555616" w:rsidRPr="006945E8">
        <w:rPr>
          <w:color w:val="auto"/>
        </w:rPr>
        <w:t>ГБОУ БКШ</w:t>
      </w:r>
      <w:r w:rsidRPr="006945E8">
        <w:rPr>
          <w:color w:val="auto"/>
        </w:rPr>
        <w:t xml:space="preserve"> и определяет основания и порядок установления персонального повышающего коэффициента для работников школы. </w:t>
      </w:r>
    </w:p>
    <w:p w:rsidR="00555616" w:rsidRPr="006945E8" w:rsidRDefault="008117C4" w:rsidP="00555616">
      <w:pPr>
        <w:pStyle w:val="Default"/>
        <w:jc w:val="both"/>
        <w:rPr>
          <w:color w:val="auto"/>
        </w:rPr>
      </w:pPr>
      <w:r w:rsidRPr="006945E8">
        <w:rPr>
          <w:color w:val="auto"/>
        </w:rPr>
        <w:t>1.2</w:t>
      </w:r>
      <w:r w:rsidR="00555616" w:rsidRPr="006945E8">
        <w:rPr>
          <w:color w:val="auto"/>
        </w:rPr>
        <w:t>.</w:t>
      </w:r>
      <w:r w:rsidRPr="006945E8">
        <w:rPr>
          <w:color w:val="auto"/>
        </w:rPr>
        <w:t xml:space="preserve"> </w:t>
      </w:r>
      <w:r w:rsidR="00555616" w:rsidRPr="006945E8">
        <w:rPr>
          <w:rFonts w:eastAsia="Times New Roman"/>
          <w:color w:val="auto"/>
          <w:lang w:eastAsia="ru-RU"/>
        </w:rPr>
        <w:t xml:space="preserve">  </w:t>
      </w:r>
      <w:r w:rsidR="00555616" w:rsidRPr="006945E8">
        <w:rPr>
          <w:color w:val="auto"/>
        </w:rPr>
        <w:t xml:space="preserve"> Размер персонального повышающего коэффициента определяется с </w:t>
      </w:r>
      <w:r w:rsidR="00BA2774" w:rsidRPr="006945E8">
        <w:rPr>
          <w:color w:val="auto"/>
        </w:rPr>
        <w:t xml:space="preserve">учетом показателей к критериям </w:t>
      </w:r>
      <w:r w:rsidR="00555616" w:rsidRPr="006945E8">
        <w:rPr>
          <w:color w:val="auto"/>
        </w:rPr>
        <w:t xml:space="preserve">по каждой категории работников. </w:t>
      </w:r>
    </w:p>
    <w:p w:rsidR="00555616" w:rsidRPr="006945E8" w:rsidRDefault="007C345C" w:rsidP="00555616">
      <w:pPr>
        <w:pStyle w:val="Default"/>
        <w:jc w:val="both"/>
        <w:rPr>
          <w:color w:val="auto"/>
        </w:rPr>
      </w:pPr>
      <w:r>
        <w:rPr>
          <w:color w:val="auto"/>
        </w:rPr>
        <w:t>1.3</w:t>
      </w:r>
      <w:r w:rsidR="00555616" w:rsidRPr="006945E8">
        <w:rPr>
          <w:color w:val="auto"/>
        </w:rPr>
        <w:t xml:space="preserve">. Решение о выведении персональных повышающих коэффициентов принимается директором учреждения в отношении конкретного работника. </w:t>
      </w:r>
    </w:p>
    <w:p w:rsidR="00555616" w:rsidRPr="006945E8" w:rsidRDefault="007C345C" w:rsidP="00555616">
      <w:pPr>
        <w:pStyle w:val="Default"/>
        <w:jc w:val="both"/>
        <w:rPr>
          <w:color w:val="auto"/>
        </w:rPr>
      </w:pPr>
      <w:r>
        <w:rPr>
          <w:color w:val="auto"/>
        </w:rPr>
        <w:t>1.4</w:t>
      </w:r>
      <w:r w:rsidR="00555616" w:rsidRPr="006945E8">
        <w:rPr>
          <w:color w:val="auto"/>
        </w:rPr>
        <w:t xml:space="preserve">. Персональный повышающий коэффициент устанавливается на год. </w:t>
      </w:r>
    </w:p>
    <w:p w:rsidR="00555616" w:rsidRPr="006C5C98" w:rsidRDefault="007C345C" w:rsidP="006C5C9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="00555616" w:rsidRPr="006945E8">
        <w:rPr>
          <w:rFonts w:ascii="Times New Roman" w:hAnsi="Times New Roman"/>
          <w:sz w:val="24"/>
          <w:szCs w:val="24"/>
        </w:rPr>
        <w:t>Выплаты по персональным повышающим коэффициентам к окладам (должностным окладом), осуществляются в пределах фонда оплаты труда, утвержденного на с</w:t>
      </w:r>
      <w:r w:rsidR="006C5C98">
        <w:rPr>
          <w:rFonts w:ascii="Times New Roman" w:hAnsi="Times New Roman"/>
          <w:sz w:val="24"/>
          <w:szCs w:val="24"/>
        </w:rPr>
        <w:t xml:space="preserve">оответствующий финансовый год. </w:t>
      </w:r>
    </w:p>
    <w:p w:rsidR="00555616" w:rsidRPr="006945E8" w:rsidRDefault="00555616" w:rsidP="007F773A">
      <w:pPr>
        <w:pStyle w:val="a3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 Цели и задачи установления персонального повышающего коэффициента</w:t>
      </w:r>
    </w:p>
    <w:p w:rsidR="00555616" w:rsidRPr="006945E8" w:rsidRDefault="00555616" w:rsidP="0055561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2.1. Целью   установления   персонального   повышающего   коэффициента   является повышение эффективности    и    качества   труда,    рост    профессионального мастерства,     достижение   высокой     результативности     работы,     социально-экономическая защита работников.</w:t>
      </w:r>
    </w:p>
    <w:p w:rsidR="00555616" w:rsidRPr="006945E8" w:rsidRDefault="00555616" w:rsidP="00555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2.2. Установление персонального повышающего коэффициента к окладу работникам ГБОУ БКШ решает следующие задачи:</w:t>
      </w:r>
    </w:p>
    <w:p w:rsidR="00555616" w:rsidRPr="006945E8" w:rsidRDefault="00555616" w:rsidP="0055561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1) поддержка работников, осуществляющих свои трудовые обязанности в режиме повышенной интенсивности труда;</w:t>
      </w:r>
    </w:p>
    <w:p w:rsidR="00555616" w:rsidRPr="006945E8" w:rsidRDefault="00555616" w:rsidP="0055561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2) мотивация работников на повышение результативности профессиональной деятельности;</w:t>
      </w:r>
    </w:p>
    <w:p w:rsidR="00555616" w:rsidRPr="006945E8" w:rsidRDefault="00555616" w:rsidP="0055561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3) повышения качества результатов работы сотрудников;</w:t>
      </w:r>
    </w:p>
    <w:p w:rsidR="00555616" w:rsidRPr="006C5C98" w:rsidRDefault="00555616" w:rsidP="0055561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4) по</w:t>
      </w:r>
      <w:r w:rsidR="006C5C98">
        <w:rPr>
          <w:rFonts w:ascii="Times New Roman" w:eastAsia="Times New Roman" w:hAnsi="Times New Roman"/>
          <w:sz w:val="24"/>
          <w:szCs w:val="24"/>
          <w:lang w:eastAsia="ru-RU"/>
        </w:rPr>
        <w:t>ощрение за  выполненную работу.</w:t>
      </w:r>
    </w:p>
    <w:p w:rsidR="00555616" w:rsidRPr="006945E8" w:rsidRDefault="00555616" w:rsidP="00904B43">
      <w:pPr>
        <w:pStyle w:val="a3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 </w:t>
      </w:r>
      <w:r w:rsidRPr="006945E8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установления </w:t>
      </w: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персонального повышающего коэффициента</w:t>
      </w:r>
    </w:p>
    <w:p w:rsidR="00555616" w:rsidRPr="007F773A" w:rsidRDefault="00555616" w:rsidP="00555616">
      <w:pPr>
        <w:pStyle w:val="a3"/>
        <w:ind w:left="876"/>
        <w:rPr>
          <w:rFonts w:ascii="Times New Roman" w:eastAsia="Times New Roman" w:hAnsi="Times New Roman"/>
          <w:b/>
          <w:sz w:val="10"/>
          <w:szCs w:val="24"/>
          <w:lang w:eastAsia="ru-RU"/>
        </w:rPr>
      </w:pPr>
    </w:p>
    <w:p w:rsidR="00555616" w:rsidRPr="006945E8" w:rsidRDefault="00555616" w:rsidP="00904B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3.1  Персональный повышающий коэффициент может быть постоянным (на календарный  год), временными (на учебную четверть, месяц).</w:t>
      </w:r>
      <w:proofErr w:type="gramEnd"/>
    </w:p>
    <w:p w:rsidR="00555616" w:rsidRPr="006945E8" w:rsidRDefault="00555616" w:rsidP="00904B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3.2.  Период, на который устанавливаются персональный повышающий коэффициент, их размер, определяются комиссией по стимулированию работников.</w:t>
      </w:r>
    </w:p>
    <w:p w:rsidR="004B3F88" w:rsidRPr="006945E8" w:rsidRDefault="00555616" w:rsidP="00904B43">
      <w:pPr>
        <w:pStyle w:val="Default"/>
        <w:ind w:firstLine="708"/>
      </w:pPr>
      <w:r w:rsidRPr="006945E8">
        <w:rPr>
          <w:rFonts w:eastAsia="Times New Roman"/>
          <w:color w:val="auto"/>
          <w:lang w:eastAsia="ru-RU"/>
        </w:rPr>
        <w:lastRenderedPageBreak/>
        <w:t xml:space="preserve">3.3.  </w:t>
      </w:r>
      <w:r w:rsidR="004B3F88" w:rsidRPr="006945E8">
        <w:rPr>
          <w:rFonts w:eastAsia="Times New Roman"/>
          <w:color w:val="auto"/>
          <w:lang w:eastAsia="ru-RU"/>
        </w:rPr>
        <w:t xml:space="preserve">   </w:t>
      </w:r>
      <w:r w:rsidR="004B3F88" w:rsidRPr="006945E8">
        <w:t xml:space="preserve">Персональный повышающий коэффициент устанавливается: </w:t>
      </w:r>
    </w:p>
    <w:p w:rsidR="004B3F88" w:rsidRPr="006945E8" w:rsidRDefault="004B3F88" w:rsidP="004B3F88">
      <w:pPr>
        <w:pStyle w:val="Default"/>
        <w:spacing w:after="33"/>
        <w:jc w:val="both"/>
      </w:pPr>
      <w:r w:rsidRPr="006945E8">
        <w:t xml:space="preserve">- директором школы в отношении заместителей директора и главного бухгалтера; </w:t>
      </w:r>
    </w:p>
    <w:p w:rsidR="004B3F88" w:rsidRPr="006945E8" w:rsidRDefault="004B3F88" w:rsidP="004B3F88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hAnsi="Times New Roman"/>
          <w:sz w:val="24"/>
          <w:szCs w:val="24"/>
        </w:rPr>
        <w:t xml:space="preserve">- по представлению заместителей директора, главного бухгалтера – в отношении работников курируемых ими в рамках своего функционала. 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Персональный повышающий коэффициент вводится приказом директора  с   учетом   мнения   </w:t>
      </w:r>
      <w:r w:rsidR="007C345C">
        <w:rPr>
          <w:rFonts w:ascii="Times New Roman" w:eastAsia="Times New Roman" w:hAnsi="Times New Roman"/>
          <w:sz w:val="24"/>
          <w:szCs w:val="24"/>
          <w:lang w:eastAsia="ru-RU"/>
        </w:rPr>
        <w:t>СТК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.   </w:t>
      </w:r>
    </w:p>
    <w:p w:rsidR="004B3F88" w:rsidRPr="006945E8" w:rsidRDefault="007C345C" w:rsidP="00904B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r w:rsidR="004B3F88" w:rsidRPr="006945E8">
        <w:rPr>
          <w:rFonts w:ascii="Times New Roman" w:eastAsia="Times New Roman" w:hAnsi="Times New Roman"/>
          <w:sz w:val="24"/>
          <w:szCs w:val="24"/>
          <w:lang w:eastAsia="ru-RU"/>
        </w:rPr>
        <w:t>. Решение об установлении персонального повышающего коэффициента к должностному окладу, ставке заработной платы и его размерах принимаются с учетом уровня профессиональной подготовленности работника, сложности, важности выполняемой работы, степени самостоятельности и ответственности при выполнении поставленных задач.</w:t>
      </w:r>
    </w:p>
    <w:p w:rsidR="004B3F88" w:rsidRPr="006945E8" w:rsidRDefault="007C345C" w:rsidP="00904B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3.5</w:t>
      </w:r>
      <w:r w:rsidR="004B3F88"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B3F88" w:rsidRPr="006945E8">
        <w:rPr>
          <w:rFonts w:ascii="Times New Roman" w:eastAsia="Times New Roman" w:hAnsi="Times New Roman"/>
          <w:spacing w:val="-4"/>
          <w:sz w:val="24"/>
          <w:szCs w:val="24"/>
          <w:bdr w:val="none" w:sz="0" w:space="0" w:color="auto" w:frame="1"/>
          <w:lang w:eastAsia="ru-RU"/>
        </w:rPr>
        <w:t xml:space="preserve">Для расчета размера персонального повышающего коэффициента применяются  критерии и показатели качества результативности труда, сделанные в рамках </w:t>
      </w:r>
      <w:proofErr w:type="spellStart"/>
      <w:r w:rsidR="004B3F88" w:rsidRPr="006945E8">
        <w:rPr>
          <w:rFonts w:ascii="Times New Roman" w:eastAsia="Times New Roman" w:hAnsi="Times New Roman"/>
          <w:spacing w:val="-4"/>
          <w:sz w:val="24"/>
          <w:szCs w:val="24"/>
          <w:bdr w:val="none" w:sz="0" w:space="0" w:color="auto" w:frame="1"/>
          <w:lang w:eastAsia="ru-RU"/>
        </w:rPr>
        <w:t>внутришкольного</w:t>
      </w:r>
      <w:proofErr w:type="spellEnd"/>
      <w:r w:rsidR="004B3F88" w:rsidRPr="006945E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 </w:t>
      </w:r>
      <w:r w:rsidR="004B3F88" w:rsidRPr="006945E8">
        <w:rPr>
          <w:rFonts w:ascii="Times New Roman" w:eastAsia="Times New Roman" w:hAnsi="Times New Roman"/>
          <w:spacing w:val="-2"/>
          <w:sz w:val="24"/>
          <w:szCs w:val="24"/>
          <w:bdr w:val="none" w:sz="0" w:space="0" w:color="auto" w:frame="1"/>
          <w:lang w:eastAsia="ru-RU"/>
        </w:rPr>
        <w:t>контроля (мониторинга) профессиональной деятельности работника.</w:t>
      </w:r>
    </w:p>
    <w:p w:rsidR="00555616" w:rsidRPr="006945E8" w:rsidRDefault="007C345C" w:rsidP="00904B43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3.6</w:t>
      </w:r>
      <w:r w:rsidR="00555616"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.  Выплаты       персонального       повышающего       коэффициента       работникам образовательного   учреждения   могут   быть   сняты   приказом   директора   по согласованию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СТК</w:t>
      </w:r>
      <w:r w:rsidR="00555616"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2C13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555616" w:rsidRPr="006945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55616" w:rsidRPr="006945E8" w:rsidRDefault="00555616" w:rsidP="00904B43">
      <w:pPr>
        <w:pStyle w:val="a3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C345C">
        <w:rPr>
          <w:rFonts w:ascii="Times New Roman" w:eastAsia="Times New Roman" w:hAnsi="Times New Roman"/>
          <w:bCs/>
          <w:sz w:val="24"/>
          <w:szCs w:val="24"/>
          <w:lang w:eastAsia="ru-RU"/>
        </w:rPr>
        <w:t>.7</w:t>
      </w:r>
      <w:r w:rsidRPr="006945E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Снятие и изменение персонального повышающего</w:t>
      </w:r>
      <w:r w:rsidRPr="006945E8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</w:t>
      </w:r>
      <w:r w:rsidRPr="006945E8">
        <w:rPr>
          <w:rFonts w:ascii="Times New Roman" w:eastAsia="Times New Roman" w:hAnsi="Times New Roman"/>
          <w:bCs/>
          <w:sz w:val="24"/>
          <w:szCs w:val="24"/>
          <w:lang w:eastAsia="ru-RU"/>
        </w:rPr>
        <w:t>коэффициента определяются следующими причинами:</w:t>
      </w:r>
    </w:p>
    <w:p w:rsidR="00555616" w:rsidRPr="006945E8" w:rsidRDefault="00555616" w:rsidP="00555616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1) Окончание срока действия выплат персонального повышающего коэффициента;</w:t>
      </w:r>
    </w:p>
    <w:p w:rsidR="00555616" w:rsidRPr="006945E8" w:rsidRDefault="00555616" w:rsidP="00555616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2) За нарушение трудовой дисциплины (опоздания, отсутствия на работе без уважительной причины, невыполнение должностных обязанностей и приказов по школе)</w:t>
      </w:r>
    </w:p>
    <w:p w:rsidR="00555616" w:rsidRPr="006945E8" w:rsidRDefault="00555616" w:rsidP="00555616">
      <w:pPr>
        <w:pStyle w:val="a3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3) За действия, повлекшие за собой нарушения в функционировании образовательной организации.</w:t>
      </w:r>
    </w:p>
    <w:p w:rsidR="00555616" w:rsidRPr="006C5C98" w:rsidRDefault="007C345C" w:rsidP="006C5C9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3.8. </w:t>
      </w:r>
      <w:r w:rsidR="00555616" w:rsidRPr="006945E8">
        <w:rPr>
          <w:rFonts w:ascii="Times New Roman" w:hAnsi="Times New Roman"/>
          <w:sz w:val="24"/>
          <w:szCs w:val="24"/>
        </w:rPr>
        <w:t>Размер выплат по повышающему коэффициенту к окладу (должностному окладу), ставке заработной платы определяется путем умножения размера оклада (должностного оклада), ставки заработной платы работ</w:t>
      </w:r>
      <w:r w:rsidR="006C5C98">
        <w:rPr>
          <w:rFonts w:ascii="Times New Roman" w:hAnsi="Times New Roman"/>
          <w:sz w:val="24"/>
          <w:szCs w:val="24"/>
        </w:rPr>
        <w:t>ника на повышающий коэффициент.</w:t>
      </w:r>
    </w:p>
    <w:p w:rsidR="00555616" w:rsidRPr="006C5C98" w:rsidRDefault="004B3F88" w:rsidP="006C5C98">
      <w:pPr>
        <w:pStyle w:val="a3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="00555616" w:rsidRPr="006945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Установление персонального повышающего коэффициента</w:t>
      </w:r>
    </w:p>
    <w:p w:rsidR="00555616" w:rsidRPr="006945E8" w:rsidRDefault="00555616" w:rsidP="006C5C98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>4.1. Персонал</w:t>
      </w:r>
      <w:r w:rsidR="00913A94">
        <w:rPr>
          <w:rFonts w:ascii="Times New Roman" w:eastAsia="Times New Roman" w:hAnsi="Times New Roman"/>
          <w:sz w:val="24"/>
          <w:szCs w:val="24"/>
          <w:lang w:eastAsia="ru-RU"/>
        </w:rPr>
        <w:t>ьный повышающий коэффициент до 1,7</w:t>
      </w:r>
      <w:r w:rsidR="008F39B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работником </w:t>
      </w:r>
      <w:r w:rsidR="008F39BA">
        <w:rPr>
          <w:rFonts w:ascii="Times New Roman" w:eastAsia="Times New Roman" w:hAnsi="Times New Roman"/>
          <w:sz w:val="24"/>
          <w:szCs w:val="24"/>
          <w:lang w:eastAsia="ru-RU"/>
        </w:rPr>
        <w:t xml:space="preserve">ГБОУ БКШ </w:t>
      </w:r>
      <w:r w:rsidRPr="006945E8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устанавливаться за определенный период в течение календарного года.</w:t>
      </w:r>
    </w:p>
    <w:p w:rsidR="00E82212" w:rsidRPr="00E82212" w:rsidRDefault="00E82212" w:rsidP="0059106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4990"/>
        <w:gridCol w:w="2027"/>
      </w:tblGrid>
      <w:tr w:rsidR="0059106B" w:rsidRPr="0059106B" w:rsidTr="005F28B9">
        <w:trPr>
          <w:trHeight w:val="15"/>
          <w:jc w:val="center"/>
        </w:trPr>
        <w:tc>
          <w:tcPr>
            <w:tcW w:w="2587" w:type="dxa"/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категории работников организации, подведомственной Министерству образования Республики Башкортостан (далее - организация)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примерных критериев эффективности для установления персонального повышающего коэффициента работникам организаций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коррекционно-развивающей работы с обучающимися (воспитанниками)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 детьми, отстающими в усвоении учебного материала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59106B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(отсутствие) количества обучающихся (воспитанников), состоящих на учете в комиссии по делам несовершеннолетних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59106B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</w:t>
            </w:r>
            <w:r w:rsidR="00E82212"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59106B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(отсутствие) пропусков обучающимися (воспитанниками),  уроков </w:t>
            </w:r>
            <w:r w:rsidR="004C5B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136.4pt;margin-top:-1pt;width:132pt;height:0;flip:x;z-index:251659264;mso-position-horizontal-relative:text;mso-position-vertical-relative:text" o:connectortype="straight"/>
              </w:pic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уважительной причины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4C5B67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-7.05pt;margin-top:30.25pt;width:129pt;height:0;flip:x;z-index:251660288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работника в экспериментальной, исследовательской работе, семинарах, </w:t>
            </w:r>
            <w:r w:rsidR="004C5B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_x0000_s1046" type="#_x0000_t32" style="position:absolute;margin-left:-136.4pt;margin-top:-1pt;width:127.5pt;height:0;flip:x;z-index:251671552;mso-position-horizontal-relative:text;mso-position-vertical-relative:text" o:connectortype="straight"/>
              </w:pic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конференциях, конкурсах, открытых уроках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авторских программ кружков, факультативов, элективных курсов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в соответст</w:t>
            </w:r>
            <w:r w:rsid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вии с требованиями действующего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законодательства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59106B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r w:rsid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 в республиканских, всероссийских 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олимпиадах, конкурсах в текущем учебном году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59106B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 w:rsid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победивших в республиканских</w:t>
            </w:r>
            <w:r w:rsid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всероссийских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олимпиадах, конкурсах в текущем учебном году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- 2,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консультативной психолого-педагогической работы с родителями по воспитанию детей в семье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 (воспитанников), обследуемых в организациях психолого-медико-педагогических комиссий, от общего числа обучающихся (воспитанников), планируемых к обследованию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обоснованных обращений обучающихся (воспитанников), родителей, педагогов по поводу конфликтных ситуаций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615CC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континген</w:t>
            </w:r>
            <w:r w:rsidR="00615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обучающихся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родителями обучающихся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адаптированных образовательных программ для детей с ограниченными возможностями здоровья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современных образовательных технологий, в том числе информационно-коммуникационных технологий (ИКТ)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615CCF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посещаемость детьми </w:t>
            </w:r>
            <w:r w:rsidR="00E82212"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групп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65%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65%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обоснованных обращений родителей воспитанников по поводу конфликтных ситуаций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применение в образовательном процессе </w:t>
            </w:r>
            <w:proofErr w:type="spell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технологий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квалификации в соответствии с требованиями действующего законодательства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4C5B67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7.05pt;margin-top:47pt;width:127.5pt;height:0;flip:x;z-index:251662336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случаев травм воспитанников во время занятий, прогулок, оздоровительных мероприятий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7F773A">
        <w:trPr>
          <w:trHeight w:val="65"/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4C5B67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_x0000_s1034" type="#_x0000_t32" style="position:absolute;margin-left:-7.8pt;margin-top:-1pt;width:128.25pt;height:0;flip:x;z-index:251661312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615CCF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снижение заболеваемости в </w:t>
            </w:r>
            <w:r w:rsidR="00E82212"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организациях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35%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35%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5CCF" w:rsidRDefault="00E82212" w:rsidP="00615CC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  <w:r w:rsidR="00615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директора </w:t>
            </w:r>
          </w:p>
          <w:p w:rsidR="00E82212" w:rsidRPr="0059106B" w:rsidRDefault="00615CCF" w:rsidP="00615CC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общественных органов, участвующих в управлении организацией (экспертно-методический совет, педагогический совет, органы ученического самоуправления и другие), коллегиальных органов управления организацией (общее собрание (конференция) работников (либо работников и обучающихся), педагогический совет, попечительский совет, управляющий совет, наблюдательный совет, совет обучающихся, совет родителей и другие органы)</w:t>
            </w:r>
            <w:proofErr w:type="gramEnd"/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615CC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сохранение контингента о</w:t>
            </w:r>
            <w:r w:rsidR="00615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нормативно-правовых актов, подтверждающих функционирование образовательных организаций (проведение заседаний образовательных организаций) ведение протоколов)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оформление правоустанавливающих документов, соблюдение сроков прохождения лицензирования, государственной аккредитации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внебюджетных сре</w:t>
            </w:r>
            <w:proofErr w:type="gram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развития учебно-материальной базы (за исключением казенных учреждений)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615CC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</w:t>
            </w:r>
            <w:r w:rsidR="00615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директора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="00615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организации учебно-воспитательного процесса, выполнения требований пожарной и электробезопасности, охраны труда и жизни, санитарных норм и правил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предписаний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санитарно-гигиенических условий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предписаний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предписаний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своевременная выверка измерительных приборов по коммунальным услугам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обеспечение инвентарем образовательного процесса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заключение договоров на: услуги связи, транспортные, коммунальные услуги, работы, услуги по содержанию имущества, закупку товаров, прочие работы и услуги для обеспечения государственных нужд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4C5B67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margin-left:-7.05pt;margin-top:29.75pt;width:127.5pt;height:0;flip:x;z-index:251663360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проведение ремонта в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Главный бухгалтер, работники бухгалтерии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качественный контроль законности, своевременности и правильности оформления бухгалтерских документов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рациональной организации учета и отчетности на основе прогрессивных форм и методов бухгалтерского учета и контроля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установленных сроков и качественное исполнение установленной отчетности и запрашиваемой информации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пеней и штрафов по страховым взносам в Пенсионный Фонд, в ФСС и ФОМС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замечаний по итогам проверок финансово-хозяйственной деятельности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учетной политики организации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целевого использования бюджетных средств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615CCF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615CCF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информационно-образовательными ресурсами, электронным библиотечным фондом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и участие в общешкольных, районных (городских) мероприятиях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стационарных, тематических выставок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информационных технологий в работу библиотеки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9106B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актива библиотеки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E82212" w:rsidRPr="0059106B" w:rsidRDefault="00E82212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4C5B67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-7.05pt;margin-top:-.25pt;width:127.5pt;height:0;flip:x;z-index:251669504;mso-position-horizontal-relative:text;mso-position-vertical-relative:text" o:connectortype="straight"/>
              </w:pict>
            </w:r>
            <w:r w:rsid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917CB0" w:rsidRDefault="005F28B9" w:rsidP="007F7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AB3209">
              <w:rPr>
                <w:rFonts w:ascii="Times New Roman" w:eastAsiaTheme="minorHAnsi" w:hAnsi="Times New Roman"/>
                <w:sz w:val="24"/>
                <w:szCs w:val="24"/>
              </w:rPr>
              <w:t>едение личных дел, личных карточек сотрудников школы без замечаний</w:t>
            </w:r>
            <w:r w:rsidR="00AB3209" w:rsidRPr="00917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F28B9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AB3209" w:rsidRPr="0059106B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Default="005F28B9" w:rsidP="007F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AB3209">
              <w:rPr>
                <w:rFonts w:ascii="Times New Roman" w:eastAsiaTheme="minorHAnsi" w:hAnsi="Times New Roman"/>
                <w:sz w:val="24"/>
                <w:szCs w:val="24"/>
              </w:rPr>
              <w:t>азработка номенклатур дел, правильность</w:t>
            </w:r>
          </w:p>
          <w:p w:rsidR="00AB3209" w:rsidRPr="00DE25D6" w:rsidRDefault="00AB3209" w:rsidP="007F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формирования, оформление и шифровка дел при передаче их в архив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AB3209" w:rsidRDefault="005F28B9" w:rsidP="00AB320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</w:t>
            </w:r>
            <w:r w:rsidR="00AB3209"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AB3209" w:rsidRPr="0059106B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</w:t>
            </w:r>
            <w:r w:rsidR="00AB3209"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Default="005F28B9" w:rsidP="005F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одготовка 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водных описей дел постоянного и временного хранения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F28B9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AB3209" w:rsidRPr="0059106B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Default="005F28B9" w:rsidP="007F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писание и уничтожение документов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F28B9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AB3209" w:rsidRPr="0059106B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F28B9" w:rsidRDefault="005F28B9" w:rsidP="005F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Выполнение заданий руководителя</w:t>
            </w:r>
          </w:p>
          <w:p w:rsidR="00AB3209" w:rsidRDefault="00AB3209" w:rsidP="005F28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F28B9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AB3209" w:rsidRPr="0059106B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своевременно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4C5B67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-7.85pt;margin-top:31.25pt;width:127.5pt;height:0;flip:x;z-index:251668480;mso-position-horizontal-relative:text;mso-position-vertical-relative:text" o:connectortype="straight"/>
              </w:pic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Default="005F28B9" w:rsidP="007F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F28B9">
              <w:rPr>
                <w:rFonts w:ascii="Times New Roman" w:eastAsiaTheme="minorHAnsi" w:hAnsi="Times New Roman"/>
                <w:sz w:val="24"/>
                <w:szCs w:val="24"/>
              </w:rPr>
              <w:t>Ведение документации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F28B9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 -1</w:t>
            </w:r>
          </w:p>
          <w:p w:rsidR="00AB3209" w:rsidRPr="0059106B" w:rsidRDefault="005F28B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своевременно </w:t>
            </w:r>
            <w:r w:rsidR="004C5B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_x0000_s1037" type="#_x0000_t32" style="position:absolute;margin-left:-385.95pt;margin-top:-1pt;width:127.5pt;height:0;flip:x;z-index:251664384;mso-position-horizontal-relative:text;mso-position-vertical-relative:text" o:connectortype="straight"/>
              </w:pict>
            </w: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Водители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Default="00AB3209" w:rsidP="007F77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обеспечение исправного технического состояния автотранспорта в соответствии с требованиями, установленными ст. 20 Федерального закона от 10 декабря 1995 № 196-ФЗ «О безопасности дорожного движения»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есть - </w:t>
            </w:r>
            <w:r w:rsid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AB3209" w:rsidRPr="0059106B" w:rsidRDefault="00AB3209" w:rsidP="005F28B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отсутствует - </w:t>
            </w:r>
            <w:r w:rsid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ДТП, нарушений </w:t>
            </w:r>
            <w:hyperlink r:id="rId9" w:history="1">
              <w:r w:rsidRPr="0059106B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ПДД</w:t>
              </w:r>
            </w:hyperlink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безопасной перевозки детей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F28B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9106B" w:rsidRDefault="005F28B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Pr="0059106B" w:rsidRDefault="005F28B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иквидация последствий чрезвычайных и аварийных ситуаций на школьном маршруте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Default="005F28B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графиком -1</w:t>
            </w:r>
          </w:p>
          <w:p w:rsidR="005F28B9" w:rsidRPr="0059106B" w:rsidRDefault="005F28B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нарушением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едение документации, путевых листов, прохождение технического осмотра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B3209" w:rsidRPr="00AB3209" w:rsidRDefault="00AB3209" w:rsidP="00AB320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AB3209" w:rsidRPr="0059106B" w:rsidRDefault="00AB3209" w:rsidP="00AB320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32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5F28B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Default="005F28B9" w:rsidP="00E82212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Default="005F28B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топлива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F28B9" w:rsidRDefault="00717F28" w:rsidP="00AB320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717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облюдение норм</w:t>
            </w:r>
            <w:r w:rsid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-1</w:t>
            </w:r>
          </w:p>
          <w:p w:rsidR="005F28B9" w:rsidRPr="00AB3209" w:rsidRDefault="00717F28" w:rsidP="00AB3209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</w:t>
            </w:r>
            <w:r w:rsidRPr="00717F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облюдение норм </w:t>
            </w:r>
            <w:r w:rsidR="005F28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Медицинский персонал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дефекты в оформлении медицинской документации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жалоб со стороны родителей обучающихся (воспитанников)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- 0,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- 1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санитарно-эпидемиологических требований и нормативов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 более случаев нарушений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законодательства по охране труда, охране здоровья, требований инфекционной безопасности, правил внутреннего распорядка, техники безопасности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правил получения, учета и хранения медикаментов и расходных материалов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- 1,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 более случаев нарушений - 0</w:t>
            </w:r>
          </w:p>
        </w:tc>
      </w:tr>
      <w:tr w:rsidR="00AB3209" w:rsidRPr="0059106B" w:rsidTr="005F28B9">
        <w:trPr>
          <w:jc w:val="center"/>
        </w:trPr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обучающихся, обследуемых в организациях психолого-медико-педагогических комиссий, от общего числа обучающихся планируемых к обследованию</w:t>
            </w: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95% и более - 1,</w:t>
            </w:r>
          </w:p>
          <w:p w:rsidR="00AB3209" w:rsidRPr="0059106B" w:rsidRDefault="00AB3209" w:rsidP="00E82212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ниже 95% - 0</w:t>
            </w:r>
          </w:p>
        </w:tc>
      </w:tr>
    </w:tbl>
    <w:p w:rsidR="008B2E5E" w:rsidRDefault="008B2E5E" w:rsidP="008117C4">
      <w:pPr>
        <w:pStyle w:val="Default"/>
        <w:rPr>
          <w:b/>
          <w:bCs/>
        </w:rPr>
      </w:pPr>
    </w:p>
    <w:p w:rsidR="001D46FD" w:rsidRPr="001D46FD" w:rsidRDefault="001D46FD" w:rsidP="008117C4">
      <w:pPr>
        <w:pStyle w:val="Default"/>
        <w:rPr>
          <w:b/>
          <w:bCs/>
          <w:sz w:val="2"/>
        </w:rPr>
      </w:pPr>
    </w:p>
    <w:p w:rsidR="00747BF8" w:rsidRDefault="001D46FD" w:rsidP="001D46FD">
      <w:pPr>
        <w:pStyle w:val="Default"/>
        <w:ind w:firstLine="567"/>
        <w:jc w:val="both"/>
        <w:rPr>
          <w:bCs/>
        </w:rPr>
      </w:pPr>
      <w:r w:rsidRPr="001D46FD">
        <w:rPr>
          <w:b/>
          <w:bCs/>
        </w:rPr>
        <w:t>3.</w:t>
      </w:r>
      <w:r>
        <w:rPr>
          <w:bCs/>
        </w:rPr>
        <w:t xml:space="preserve"> В</w:t>
      </w:r>
      <w:r w:rsidR="00747BF8" w:rsidRPr="00747BF8">
        <w:rPr>
          <w:bCs/>
        </w:rPr>
        <w:t xml:space="preserve">нести изменения и дополнения </w:t>
      </w:r>
      <w:r>
        <w:rPr>
          <w:bCs/>
        </w:rPr>
        <w:t>в приложение № 11 «П</w:t>
      </w:r>
      <w:r w:rsidR="00747BF8" w:rsidRPr="00747BF8">
        <w:rPr>
          <w:bCs/>
        </w:rPr>
        <w:t>оложение об оплате труда работников</w:t>
      </w:r>
      <w:r w:rsidR="00B80C00">
        <w:rPr>
          <w:bCs/>
        </w:rPr>
        <w:t xml:space="preserve"> </w:t>
      </w:r>
      <w:r>
        <w:rPr>
          <w:bCs/>
        </w:rPr>
        <w:t>ГБОУ БКШ</w:t>
      </w:r>
      <w:r w:rsidR="004C5B67">
        <w:rPr>
          <w:bCs/>
        </w:rPr>
        <w:t>»</w:t>
      </w:r>
      <w:bookmarkStart w:id="0" w:name="_GoBack"/>
      <w:bookmarkEnd w:id="0"/>
      <w:r>
        <w:rPr>
          <w:bCs/>
        </w:rPr>
        <w:t xml:space="preserve"> </w:t>
      </w:r>
      <w:r w:rsidR="00B80C00">
        <w:rPr>
          <w:bCs/>
        </w:rPr>
        <w:t>в пункт</w:t>
      </w:r>
      <w:r>
        <w:rPr>
          <w:bCs/>
        </w:rPr>
        <w:t xml:space="preserve">ы  2.2 в разделе 2, раздел </w:t>
      </w:r>
      <w:r w:rsidR="00B80C00">
        <w:rPr>
          <w:bCs/>
        </w:rPr>
        <w:t>3</w:t>
      </w:r>
      <w:r w:rsidR="00747BF8">
        <w:rPr>
          <w:bCs/>
        </w:rPr>
        <w:t xml:space="preserve">, </w:t>
      </w:r>
      <w:r>
        <w:rPr>
          <w:bCs/>
        </w:rPr>
        <w:t>пункт 4.1 в разделе 4, в раздел 6 и изложить в следующей редакции</w:t>
      </w:r>
    </w:p>
    <w:p w:rsidR="00B80C00" w:rsidRPr="007F773A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F773A">
        <w:rPr>
          <w:rFonts w:ascii="Times New Roman" w:eastAsiaTheme="minorEastAsia" w:hAnsi="Times New Roman"/>
          <w:b/>
          <w:sz w:val="24"/>
          <w:szCs w:val="24"/>
          <w:lang w:eastAsia="ru-RU"/>
        </w:rPr>
        <w:t>2. Порядок и условия оплаты труда работников</w:t>
      </w:r>
    </w:p>
    <w:p w:rsidR="00747BF8" w:rsidRPr="00747BF8" w:rsidRDefault="00747BF8" w:rsidP="001D46FD">
      <w:pPr>
        <w:pStyle w:val="Default"/>
        <w:ind w:firstLine="567"/>
        <w:rPr>
          <w:bCs/>
        </w:rPr>
      </w:pPr>
      <w:r w:rsidRPr="00747BF8">
        <w:rPr>
          <w:bCs/>
        </w:rPr>
        <w:t>2.2.   К окладам, ставкам заработной платы  с учетом обеспечения финансовыми средствами руководителем учреждения устанавливаются следующие повышающие коэффициенты: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персональный повышающий коэффициент;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lastRenderedPageBreak/>
        <w:t>- повышающий коэффициент педагогическим работникам за квалификационную категорию или стаж педагогической работы;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за ученую степень или почетное звание;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за отраслевые награды  регионального уровня (почётная грамота РБ, отличник образования РБ);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молодым педагогам;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педагогическим работникам за высшее профессиональное образование;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за выслугу лет работникам библиотек;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за выполнение работ, не входящих в должностные обязанности работников;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к окладу за выполнение важных (особо важных) и ответственных (особо ответственных) работ;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педагогическим работникам за проверку письменных работ;</w:t>
      </w:r>
    </w:p>
    <w:p w:rsidR="00747BF8" w:rsidRP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за квалификационную категорию медицинским работникам;</w:t>
      </w:r>
    </w:p>
    <w:p w:rsidR="00747BF8" w:rsidRDefault="00747BF8" w:rsidP="00747BF8">
      <w:pPr>
        <w:pStyle w:val="Default"/>
        <w:rPr>
          <w:bCs/>
        </w:rPr>
      </w:pPr>
      <w:r w:rsidRPr="00747BF8">
        <w:rPr>
          <w:bCs/>
        </w:rPr>
        <w:t>- повышающий коэффициент в</w:t>
      </w:r>
      <w:r>
        <w:rPr>
          <w:bCs/>
        </w:rPr>
        <w:t>одителям автомобилей всех типов.</w:t>
      </w:r>
    </w:p>
    <w:p w:rsid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B80C00" w:rsidRPr="007F773A" w:rsidRDefault="00B80C00" w:rsidP="0042105F">
      <w:pPr>
        <w:spacing w:after="0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F773A">
        <w:rPr>
          <w:rFonts w:ascii="Times New Roman" w:eastAsiaTheme="minorEastAsia" w:hAnsi="Times New Roman"/>
          <w:b/>
          <w:sz w:val="24"/>
          <w:szCs w:val="24"/>
          <w:lang w:eastAsia="ru-RU"/>
        </w:rPr>
        <w:t>3. Условия оплаты труда руководителей образовательных учреждений, их заместителей,  главных бухгалтеров, руководителей структурных подразделений, их заместителей.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3.1.  Заработная плата руководителей, их заместителей и главных бухгалтеров, руководителей структурных подразделений, их заместителей состоит из должностного оклада, выплат компенсационного и стимулирующего характера.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3.2.  Должностной оклад руководителей учреждений, определяется трудовым договором  за исполнение трудовых (должностных) обязанностей определённой сложности за календарный месяц, исходя из группы по оплате труда без учёта компенсационных стимулирующих и социальных выплат (с последующей индексацией в соответствии с индексацией размера базовой единицы для определения минимальных окладов по профессиональным  квалификационным группам).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3.3  Размеры должностных окладов заместителей руководителя учреждения, главного бухгалтера устанавливаются на 10-30% ниже оклада руководителя. Конкретные размеры окладов определяются руководителем учреждения с учетом мнения выборного профсоюзного органа.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3.4.  Объемные показатели деятельности учреждения и порядок отнесения их к группам по оплате труда руководителя учреждения осуществляется в соответствии с разделом 9  настоящего Положения.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3.5.  Персональный повышающий коэффициент руководителям  учреждений устанавливается в порядке, предусмотренном учредителем.</w:t>
      </w:r>
    </w:p>
    <w:p w:rsidR="00B80C00" w:rsidRPr="00B80C00" w:rsidRDefault="00B80C00" w:rsidP="00B80C00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Размер персонального повышающего коэффициента – до 1, 85.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3.6. С учетом условий труда руководителю учреждения и их заместителям, главным бухгалтерам, руководителям структурных подразделений устанавливаются выплаты компенсационного характера, предусмотренные разделом 5 настоящего Положения.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3.7.  Выплаты стимулирующего характера руководителю учреждения по согласованию с соответствующим  выборным советом  трудового коллектива.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3.8. Заместителям руководителя учреждения, главному бухгалтеру и руководителям структурных подразделений учреждений осуществляются стимулирующие выплаты, предусмотренные разделом 6 настоящего Положения. Этим работникам также могут выплачиваться иные стимулирующие выплаты и премии в соответствии с Положением учреждения о порядке установления иных стимулирующих выплат и премировании работников (Приложение № 3).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t>3.9.  Предельный объем учебной нагрузки (преподавательской работы), которая может выполняться в образовательном учреждении его руководителем, определяется на к4аждый учебный год министерством и закрепляется в трудовом договоре. Преподавательская работа в том же образовательном учреждении для указанных работников совместительством не считается.</w:t>
      </w:r>
    </w:p>
    <w:p w:rsidR="00B80C00" w:rsidRPr="00B80C00" w:rsidRDefault="00B80C00" w:rsidP="00B80C00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80C00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3.10.  Педагогическая (преподавательская) работа руководителя образовательного учреждения по совместительству в другом образовательном учреждении, а также иная его работа по совместительству может иметь место только с письменного разрешения министерства.</w:t>
      </w:r>
    </w:p>
    <w:p w:rsidR="006C5C98" w:rsidRDefault="006C5C98" w:rsidP="0042105F">
      <w:pPr>
        <w:spacing w:after="0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2105F" w:rsidRPr="0042105F" w:rsidRDefault="0042105F" w:rsidP="0042105F">
      <w:pPr>
        <w:spacing w:after="0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2105F">
        <w:rPr>
          <w:rFonts w:ascii="Times New Roman" w:eastAsiaTheme="minorEastAsia" w:hAnsi="Times New Roman"/>
          <w:b/>
          <w:sz w:val="24"/>
          <w:szCs w:val="24"/>
          <w:lang w:eastAsia="ru-RU"/>
        </w:rPr>
        <w:t>4. Условия оплаты труда работников образования</w:t>
      </w:r>
    </w:p>
    <w:p w:rsidR="00747BF8" w:rsidRPr="0042105F" w:rsidRDefault="0042105F" w:rsidP="0042105F">
      <w:pPr>
        <w:pStyle w:val="Default"/>
        <w:spacing w:line="276" w:lineRule="auto"/>
        <w:ind w:firstLine="567"/>
        <w:jc w:val="both"/>
        <w:rPr>
          <w:bCs/>
        </w:rPr>
      </w:pPr>
      <w:r w:rsidRPr="0042105F">
        <w:rPr>
          <w:rFonts w:eastAsiaTheme="minorEastAsia"/>
          <w:color w:val="auto"/>
          <w:lang w:eastAsia="ru-RU"/>
        </w:rPr>
        <w:t xml:space="preserve">4.1. </w:t>
      </w:r>
      <w:proofErr w:type="gramStart"/>
      <w:r w:rsidRPr="0042105F">
        <w:t>Минимальные ставки заработной платы, оклады рассчитаны от размера базовой единицы для определения минимальных окладов по профессионал</w:t>
      </w:r>
      <w:r>
        <w:t xml:space="preserve">ьным квалификационным группам </w:t>
      </w:r>
      <w:r w:rsidRPr="0042105F">
        <w:t xml:space="preserve">(3800  рублей), </w:t>
      </w:r>
      <w:hyperlink r:id="rId10">
        <w:r w:rsidRPr="0042105F">
          <w:rPr>
            <w:rStyle w:val="a9"/>
            <w:color w:val="auto"/>
            <w:u w:val="none"/>
          </w:rPr>
          <w:t>установленного Постановлением Правительства Республики Башкортостан от 27 марта 2008 года N 94 "О мерах по введению новых систем оплаты труда работников государственных учреждений Республики Башкортостан" (с</w:t>
        </w:r>
      </w:hyperlink>
      <w:r w:rsidRPr="0042105F">
        <w:t xml:space="preserve"> последующими изменениями) и увеличенного в соответствии  с </w:t>
      </w:r>
      <w:hyperlink r:id="rId11">
        <w:r w:rsidRPr="0042105F">
          <w:rPr>
            <w:rStyle w:val="a9"/>
            <w:color w:val="auto"/>
            <w:u w:val="none"/>
          </w:rPr>
          <w:t>Постановлениями Правительства Республики  Башкортостан  от  16  февраля</w:t>
        </w:r>
        <w:proofErr w:type="gramEnd"/>
        <w:r w:rsidRPr="0042105F">
          <w:rPr>
            <w:rStyle w:val="a9"/>
            <w:color w:val="auto"/>
            <w:u w:val="none"/>
          </w:rPr>
          <w:t xml:space="preserve"> 2011 года N 34 "О мерах по повышению оплаты труда работников государственных бюджетных и государственных автономных учреждений</w:t>
        </w:r>
      </w:hyperlink>
      <w:r w:rsidRPr="0042105F">
        <w:t xml:space="preserve"> </w:t>
      </w:r>
      <w:hyperlink r:id="rId12">
        <w:r>
          <w:rPr>
            <w:rStyle w:val="a9"/>
            <w:color w:val="auto"/>
            <w:u w:val="none"/>
          </w:rPr>
          <w:t>Республики Башкортостан"</w:t>
        </w:r>
        <w:r w:rsidRPr="0042105F">
          <w:rPr>
            <w:rStyle w:val="a9"/>
            <w:color w:val="auto"/>
            <w:u w:val="none"/>
          </w:rPr>
          <w:t>, от 20 октября 2011 года N 360 "О мерах по повышению оплаты труда работников государственных бюджетных и</w:t>
        </w:r>
      </w:hyperlink>
      <w:r w:rsidRPr="0042105F">
        <w:t xml:space="preserve"> </w:t>
      </w:r>
      <w:hyperlink r:id="rId13">
        <w:r w:rsidRPr="0042105F">
          <w:rPr>
            <w:rStyle w:val="a9"/>
            <w:color w:val="auto"/>
            <w:u w:val="none"/>
          </w:rPr>
          <w:t>государственных автономных учреждений Республики Башкортостан"</w:t>
        </w:r>
        <w:proofErr w:type="gramStart"/>
        <w:r w:rsidRPr="0042105F">
          <w:rPr>
            <w:rStyle w:val="a9"/>
            <w:color w:val="auto"/>
            <w:u w:val="none"/>
          </w:rPr>
          <w:t xml:space="preserve"> ,</w:t>
        </w:r>
        <w:proofErr w:type="gramEnd"/>
        <w:r w:rsidRPr="0042105F">
          <w:rPr>
            <w:rStyle w:val="a9"/>
            <w:color w:val="auto"/>
            <w:u w:val="none"/>
          </w:rPr>
          <w:t xml:space="preserve"> от 29 июня 2012 года N 214 "О мерах по повышению оплаты труда работников государственных учреждений Республики Башкортостан".</w:t>
        </w:r>
      </w:hyperlink>
    </w:p>
    <w:p w:rsidR="006C5C98" w:rsidRDefault="0042105F" w:rsidP="0042105F">
      <w:pPr>
        <w:spacing w:after="0"/>
        <w:ind w:firstLine="567"/>
        <w:jc w:val="both"/>
        <w:rPr>
          <w:b/>
          <w:bCs/>
        </w:rPr>
      </w:pPr>
      <w:r>
        <w:rPr>
          <w:b/>
          <w:bCs/>
        </w:rPr>
        <w:tab/>
      </w:r>
    </w:p>
    <w:p w:rsidR="0042105F" w:rsidRDefault="0042105F" w:rsidP="0042105F">
      <w:pPr>
        <w:spacing w:after="0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42105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6. Порядок и условия установления выплат стимулирующего характера </w:t>
      </w:r>
    </w:p>
    <w:p w:rsidR="0042105F" w:rsidRPr="0042105F" w:rsidRDefault="0042105F" w:rsidP="0042105F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42105F">
        <w:rPr>
          <w:rFonts w:ascii="Times New Roman" w:eastAsiaTheme="minorEastAsia" w:hAnsi="Times New Roman"/>
          <w:sz w:val="24"/>
          <w:szCs w:val="24"/>
          <w:lang w:eastAsia="ru-RU"/>
        </w:rPr>
        <w:t>6.3.1 Повышающий коэффициент за фактическую нагрузку педагогическим работникам за квалификационную категорию или стаж педагогической работы:</w:t>
      </w:r>
    </w:p>
    <w:tbl>
      <w:tblPr>
        <w:tblW w:w="45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7"/>
        <w:gridCol w:w="3175"/>
      </w:tblGrid>
      <w:tr w:rsidR="0042105F" w:rsidRPr="0042105F" w:rsidTr="0042105F">
        <w:trPr>
          <w:trHeight w:val="775"/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Квалификационная категория, стаж педагогической работы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Повышающий коэффициент</w:t>
            </w:r>
          </w:p>
        </w:tc>
      </w:tr>
      <w:tr w:rsidR="0042105F" w:rsidRPr="0042105F" w:rsidTr="0042105F">
        <w:trPr>
          <w:trHeight w:val="535"/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0,35</w:t>
            </w:r>
          </w:p>
        </w:tc>
      </w:tr>
      <w:tr w:rsidR="0042105F" w:rsidRPr="0042105F" w:rsidTr="0042105F">
        <w:trPr>
          <w:trHeight w:val="529"/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42105F" w:rsidRPr="0042105F" w:rsidTr="0042105F">
        <w:trPr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Стаж педагогической работы от 2 до 5 лет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42105F" w:rsidRPr="0042105F" w:rsidTr="0042105F">
        <w:trPr>
          <w:trHeight w:val="561"/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Стаж педагогической работы от 5 до 10 лет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0,10</w:t>
            </w:r>
          </w:p>
        </w:tc>
      </w:tr>
      <w:tr w:rsidR="0042105F" w:rsidRPr="0042105F" w:rsidTr="0042105F">
        <w:trPr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Стаж педагогической работы от 10 до 20 лет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42105F" w:rsidRPr="0042105F" w:rsidTr="0042105F">
        <w:trPr>
          <w:jc w:val="center"/>
        </w:trPr>
        <w:tc>
          <w:tcPr>
            <w:tcW w:w="3352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Стаж педагогической работы свыше 20 лет</w:t>
            </w:r>
          </w:p>
        </w:tc>
        <w:tc>
          <w:tcPr>
            <w:tcW w:w="1648" w:type="pct"/>
            <w:vAlign w:val="center"/>
          </w:tcPr>
          <w:p w:rsidR="0042105F" w:rsidRPr="0042105F" w:rsidRDefault="0042105F" w:rsidP="0042105F">
            <w:pPr>
              <w:ind w:firstLine="56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42105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0,25</w:t>
            </w:r>
          </w:p>
        </w:tc>
      </w:tr>
    </w:tbl>
    <w:p w:rsid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1CC2" w:rsidRPr="00A31CC2" w:rsidRDefault="00A31CC2" w:rsidP="00A31CC2">
      <w:pPr>
        <w:spacing w:after="0"/>
        <w:ind w:left="142"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6.3.11. Классное руководство – рассчитывается  по формуле </w:t>
      </w:r>
      <w:proofErr w:type="spell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Bnz</w:t>
      </w:r>
      <w:proofErr w:type="spell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= A + P + </w:t>
      </w:r>
      <w:proofErr w:type="spell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Yk</w:t>
      </w:r>
      <w:proofErr w:type="spell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, где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Bnz</w:t>
      </w:r>
      <w:proofErr w:type="spell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размер выплат за осуществление функций классного руководителя;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А – постоянная часть выплат за осуществление функций классного руководителя и составляет 100 рублей в месяц;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Р</w:t>
      </w:r>
      <w:proofErr w:type="gram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переменная часть выплат за осуществление функций классного руководителя и составляет 80 рублей в месяц;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Yk</w:t>
      </w:r>
      <w:proofErr w:type="spell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– количество </w:t>
      </w: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обучающихся</w:t>
      </w:r>
      <w:proofErr w:type="gram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в классе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проведение внеклассной работы по физическому воспитанию – до 0, 25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заведование учебными мастерскими при наличии комбинированных мастерских – до 0, 35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руководство МО – до 0, 06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проведение работ по размещению заказов на официальном сайте – до 0, 3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ответственный за учёт военнообязанных до 0, 05 – 0, 1</w:t>
      </w:r>
      <w:proofErr w:type="gramEnd"/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ответственный за электробезопасность – до 0, 05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ответственный за пожаробезопасность – до 0, 05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ответственный</w:t>
      </w:r>
      <w:proofErr w:type="gram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 оформление документов по пенсионному обеспечению работников – до 0,2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ответственный</w:t>
      </w:r>
      <w:proofErr w:type="gram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 ГО – до 0, 1</w:t>
      </w:r>
    </w:p>
    <w:p w:rsidR="00A31CC2" w:rsidRPr="00A31CC2" w:rsidRDefault="00A31CC2" w:rsidP="00A31CC2">
      <w:pPr>
        <w:spacing w:after="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ответственный</w:t>
      </w:r>
      <w:proofErr w:type="gram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за сайты школы «Наша новая школа» - до  0,3 – 0,5</w:t>
      </w:r>
    </w:p>
    <w:p w:rsidR="00A31CC2" w:rsidRPr="00A31CC2" w:rsidRDefault="00A31CC2" w:rsidP="00A31CC2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Минимальный размер оплаты </w:t>
      </w:r>
      <w:proofErr w:type="gramStart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труда</w:t>
      </w:r>
      <w:proofErr w:type="gramEnd"/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 xml:space="preserve"> установленный в соответствии с Федеральным законом РФ 12837 рублей.</w:t>
      </w:r>
    </w:p>
    <w:p w:rsidR="00A31CC2" w:rsidRDefault="00A31CC2" w:rsidP="00A31CC2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1CC2">
        <w:rPr>
          <w:rFonts w:ascii="Times New Roman" w:eastAsiaTheme="minorEastAsia" w:hAnsi="Times New Roman"/>
          <w:sz w:val="24"/>
          <w:szCs w:val="24"/>
          <w:lang w:eastAsia="ru-RU"/>
        </w:rPr>
        <w:t>6.4. Критерии для премирования, установления иных стимулирующих выплат работникам учреждения, персональных повышающих коэффициентов, условия их осуществления и размеры определяются руководителем совместно с выборным профсоюзным органом учреждения и закрепляются в Положении о порядке установлении иных стимулирующих выплат и премирования работников учреждения, установления персонального повышающего коэффициента.</w:t>
      </w:r>
    </w:p>
    <w:p w:rsidR="00A31CC2" w:rsidRPr="00A31CC2" w:rsidRDefault="00A31CC2" w:rsidP="00A31CC2">
      <w:pPr>
        <w:spacing w:after="0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31CC2" w:rsidRPr="0042105F" w:rsidRDefault="00A31CC2" w:rsidP="0042105F">
      <w:pPr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910C4" w:rsidRPr="0042105F" w:rsidRDefault="008910C4" w:rsidP="0042105F">
      <w:pPr>
        <w:pStyle w:val="Default"/>
        <w:jc w:val="both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</w:pPr>
    </w:p>
    <w:p w:rsidR="008910C4" w:rsidRDefault="008910C4" w:rsidP="008117C4">
      <w:pPr>
        <w:pStyle w:val="Default"/>
        <w:rPr>
          <w:b/>
          <w:bCs/>
        </w:rPr>
        <w:sectPr w:rsidR="008910C4" w:rsidSect="007F773A">
          <w:footerReference w:type="default" r:id="rId14"/>
          <w:pgSz w:w="11906" w:h="17338"/>
          <w:pgMar w:top="425" w:right="707" w:bottom="1134" w:left="851" w:header="720" w:footer="720" w:gutter="0"/>
          <w:pgNumType w:start="1"/>
          <w:cols w:space="720"/>
          <w:noEndnote/>
          <w:docGrid w:linePitch="299"/>
        </w:sectPr>
      </w:pPr>
    </w:p>
    <w:p w:rsidR="006C5C98" w:rsidRDefault="006C5C98" w:rsidP="008117C4">
      <w:pPr>
        <w:pStyle w:val="Default"/>
        <w:rPr>
          <w:b/>
          <w:bCs/>
        </w:rPr>
      </w:pPr>
    </w:p>
    <w:p w:rsidR="006C5C98" w:rsidRPr="006C5C98" w:rsidRDefault="006C5C98" w:rsidP="006C5C98"/>
    <w:p w:rsidR="006C5C98" w:rsidRPr="006C5C98" w:rsidRDefault="006C5C98" w:rsidP="006C5C98"/>
    <w:p w:rsidR="006C5C98" w:rsidRPr="006C5C98" w:rsidRDefault="006C5C98" w:rsidP="006C5C98"/>
    <w:p w:rsidR="006C5C98" w:rsidRPr="006C5C98" w:rsidRDefault="006C5C98" w:rsidP="006C5C98"/>
    <w:p w:rsidR="008B2E5E" w:rsidRPr="006C5C98" w:rsidRDefault="008B2E5E" w:rsidP="006C5C98">
      <w:pPr>
        <w:tabs>
          <w:tab w:val="left" w:pos="5445"/>
        </w:tabs>
      </w:pPr>
    </w:p>
    <w:sectPr w:rsidR="008B2E5E" w:rsidRPr="006C5C98" w:rsidSect="008910C4">
      <w:pgSz w:w="17338" w:h="11906" w:orient="landscape"/>
      <w:pgMar w:top="567" w:right="1729" w:bottom="709" w:left="4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73A" w:rsidRDefault="007F773A" w:rsidP="00193FCB">
      <w:pPr>
        <w:spacing w:after="0" w:line="240" w:lineRule="auto"/>
      </w:pPr>
      <w:r>
        <w:separator/>
      </w:r>
    </w:p>
  </w:endnote>
  <w:endnote w:type="continuationSeparator" w:id="0">
    <w:p w:rsidR="007F773A" w:rsidRDefault="007F773A" w:rsidP="0019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65832"/>
      <w:docPartObj>
        <w:docPartGallery w:val="Page Numbers (Bottom of Page)"/>
        <w:docPartUnique/>
      </w:docPartObj>
    </w:sdtPr>
    <w:sdtEndPr/>
    <w:sdtContent>
      <w:p w:rsidR="007F773A" w:rsidRDefault="007F773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B67">
          <w:rPr>
            <w:noProof/>
          </w:rPr>
          <w:t>8</w:t>
        </w:r>
        <w:r>
          <w:fldChar w:fldCharType="end"/>
        </w:r>
      </w:p>
    </w:sdtContent>
  </w:sdt>
  <w:p w:rsidR="007F773A" w:rsidRDefault="007F773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73A" w:rsidRDefault="007F773A" w:rsidP="00193FCB">
      <w:pPr>
        <w:spacing w:after="0" w:line="240" w:lineRule="auto"/>
      </w:pPr>
      <w:r>
        <w:separator/>
      </w:r>
    </w:p>
  </w:footnote>
  <w:footnote w:type="continuationSeparator" w:id="0">
    <w:p w:rsidR="007F773A" w:rsidRDefault="007F773A" w:rsidP="00193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712C"/>
    <w:multiLevelType w:val="hybridMultilevel"/>
    <w:tmpl w:val="F08022D8"/>
    <w:lvl w:ilvl="0" w:tplc="E55C95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3C5F0C"/>
    <w:multiLevelType w:val="hybridMultilevel"/>
    <w:tmpl w:val="60D2F602"/>
    <w:lvl w:ilvl="0" w:tplc="A976A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E65B7"/>
    <w:multiLevelType w:val="hybridMultilevel"/>
    <w:tmpl w:val="F92EE7CC"/>
    <w:lvl w:ilvl="0" w:tplc="97BC79A4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7C4"/>
    <w:rsid w:val="0000733C"/>
    <w:rsid w:val="00022E94"/>
    <w:rsid w:val="000F4624"/>
    <w:rsid w:val="0013362F"/>
    <w:rsid w:val="00147ECC"/>
    <w:rsid w:val="001732D1"/>
    <w:rsid w:val="00193FCB"/>
    <w:rsid w:val="001C2E83"/>
    <w:rsid w:val="001D46FD"/>
    <w:rsid w:val="001E2740"/>
    <w:rsid w:val="002542BE"/>
    <w:rsid w:val="00296EC2"/>
    <w:rsid w:val="002B156D"/>
    <w:rsid w:val="002C1F99"/>
    <w:rsid w:val="00322C13"/>
    <w:rsid w:val="00345139"/>
    <w:rsid w:val="003F7471"/>
    <w:rsid w:val="00407131"/>
    <w:rsid w:val="0042105F"/>
    <w:rsid w:val="004344E1"/>
    <w:rsid w:val="0044479A"/>
    <w:rsid w:val="004703DF"/>
    <w:rsid w:val="004A44BC"/>
    <w:rsid w:val="004B3F88"/>
    <w:rsid w:val="004C5B67"/>
    <w:rsid w:val="005301E6"/>
    <w:rsid w:val="00555616"/>
    <w:rsid w:val="00566C67"/>
    <w:rsid w:val="00585FCA"/>
    <w:rsid w:val="0059106B"/>
    <w:rsid w:val="005B1C2C"/>
    <w:rsid w:val="005F28B9"/>
    <w:rsid w:val="00615CCF"/>
    <w:rsid w:val="00621F10"/>
    <w:rsid w:val="00635269"/>
    <w:rsid w:val="006444B4"/>
    <w:rsid w:val="00653272"/>
    <w:rsid w:val="00656C97"/>
    <w:rsid w:val="00676846"/>
    <w:rsid w:val="006945E8"/>
    <w:rsid w:val="006C5C98"/>
    <w:rsid w:val="006E238B"/>
    <w:rsid w:val="006F0EE6"/>
    <w:rsid w:val="00717F28"/>
    <w:rsid w:val="0074128C"/>
    <w:rsid w:val="00747BF8"/>
    <w:rsid w:val="007814D8"/>
    <w:rsid w:val="00782DF8"/>
    <w:rsid w:val="007B0021"/>
    <w:rsid w:val="007C345C"/>
    <w:rsid w:val="007F773A"/>
    <w:rsid w:val="008117C4"/>
    <w:rsid w:val="0081769D"/>
    <w:rsid w:val="00831B04"/>
    <w:rsid w:val="00884A55"/>
    <w:rsid w:val="008910C4"/>
    <w:rsid w:val="008B2E5E"/>
    <w:rsid w:val="008B41E4"/>
    <w:rsid w:val="008E257B"/>
    <w:rsid w:val="008F39BA"/>
    <w:rsid w:val="00904B43"/>
    <w:rsid w:val="00913A94"/>
    <w:rsid w:val="00944BCD"/>
    <w:rsid w:val="009561E1"/>
    <w:rsid w:val="009A4BBF"/>
    <w:rsid w:val="009E3179"/>
    <w:rsid w:val="009E37E5"/>
    <w:rsid w:val="009F285D"/>
    <w:rsid w:val="009F5A1D"/>
    <w:rsid w:val="00A11029"/>
    <w:rsid w:val="00A30FC6"/>
    <w:rsid w:val="00A31CC2"/>
    <w:rsid w:val="00A83562"/>
    <w:rsid w:val="00A9402B"/>
    <w:rsid w:val="00A943AD"/>
    <w:rsid w:val="00AB3209"/>
    <w:rsid w:val="00AE66B9"/>
    <w:rsid w:val="00AF1167"/>
    <w:rsid w:val="00B03C48"/>
    <w:rsid w:val="00B776BF"/>
    <w:rsid w:val="00B80C00"/>
    <w:rsid w:val="00BA2774"/>
    <w:rsid w:val="00BE288D"/>
    <w:rsid w:val="00C105AF"/>
    <w:rsid w:val="00C87575"/>
    <w:rsid w:val="00C945AF"/>
    <w:rsid w:val="00CC43FC"/>
    <w:rsid w:val="00CD1F4D"/>
    <w:rsid w:val="00CD4A97"/>
    <w:rsid w:val="00D30BF9"/>
    <w:rsid w:val="00D57051"/>
    <w:rsid w:val="00D57613"/>
    <w:rsid w:val="00D64257"/>
    <w:rsid w:val="00D7345B"/>
    <w:rsid w:val="00DE25D6"/>
    <w:rsid w:val="00DE75B3"/>
    <w:rsid w:val="00E2177E"/>
    <w:rsid w:val="00E250F2"/>
    <w:rsid w:val="00E60EA1"/>
    <w:rsid w:val="00E82212"/>
    <w:rsid w:val="00E93CFA"/>
    <w:rsid w:val="00EA3E2B"/>
    <w:rsid w:val="00EA7F0B"/>
    <w:rsid w:val="00EE2658"/>
    <w:rsid w:val="00F1784D"/>
    <w:rsid w:val="00F32E7A"/>
    <w:rsid w:val="00F37705"/>
    <w:rsid w:val="00F878F4"/>
    <w:rsid w:val="00FD3100"/>
    <w:rsid w:val="00FD6B81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0" type="connector" idref="#_x0000_s1037"/>
        <o:r id="V:Rule11" type="connector" idref="#_x0000_s1043"/>
        <o:r id="V:Rule12" type="connector" idref="#_x0000_s1046"/>
        <o:r id="V:Rule13" type="connector" idref="#_x0000_s1044"/>
        <o:r id="V:Rule14" type="connector" idref="#_x0000_s1034"/>
        <o:r id="V:Rule15" type="connector" idref="#_x0000_s1031"/>
        <o:r id="V:Rule16" type="connector" idref="#_x0000_s1036"/>
        <o:r id="V:Rule17" type="connector" idref="#_x0000_s1030"/>
        <o:r id="V:Rule18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1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10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semiHidden/>
    <w:unhideWhenUsed/>
    <w:qFormat/>
    <w:rsid w:val="00891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17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55561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30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42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910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193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3FC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93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3FCB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21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42105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2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2C13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F1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3512354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635152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3512197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351154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0483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56BF0-0393-4FB8-A4C3-08D3F39C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11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Пользователь Windows</cp:lastModifiedBy>
  <cp:revision>35</cp:revision>
  <cp:lastPrinted>2019-01-23T14:36:00Z</cp:lastPrinted>
  <dcterms:created xsi:type="dcterms:W3CDTF">2017-11-18T05:28:00Z</dcterms:created>
  <dcterms:modified xsi:type="dcterms:W3CDTF">2019-01-27T15:49:00Z</dcterms:modified>
</cp:coreProperties>
</file>